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BAF" w:rsidRDefault="00493BAF" w:rsidP="00B07319">
      <w:pPr>
        <w:pStyle w:val="Default"/>
        <w:spacing w:line="360" w:lineRule="auto"/>
        <w:jc w:val="both"/>
        <w:rPr>
          <w:b/>
          <w:bCs/>
          <w:i/>
          <w:iCs/>
          <w:sz w:val="26"/>
          <w:szCs w:val="26"/>
        </w:rPr>
      </w:pPr>
      <w:r w:rsidRPr="00E63D42">
        <w:rPr>
          <w:b/>
          <w:bCs/>
          <w:i/>
          <w:iCs/>
          <w:sz w:val="26"/>
          <w:szCs w:val="26"/>
        </w:rPr>
        <w:t>Tiêu chuẩn</w:t>
      </w:r>
      <w:r>
        <w:rPr>
          <w:b/>
          <w:bCs/>
          <w:i/>
          <w:iCs/>
          <w:sz w:val="26"/>
          <w:szCs w:val="26"/>
        </w:rPr>
        <w:t xml:space="preserve">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học;100% chương trình, giáo trình </w:t>
      </w:r>
      <w:bookmarkStart w:id="0" w:name="_GoBack"/>
      <w:bookmarkEnd w:id="0"/>
      <w:r>
        <w:rPr>
          <w:b/>
          <w:bCs/>
          <w:i/>
          <w:iCs/>
          <w:sz w:val="26"/>
          <w:szCs w:val="26"/>
        </w:rPr>
        <w:t>được số hóa và tích hợp với thư viện điện tử</w:t>
      </w:r>
      <w:r w:rsidR="007D5099">
        <w:rPr>
          <w:b/>
          <w:bCs/>
          <w:i/>
          <w:iCs/>
          <w:sz w:val="26"/>
          <w:szCs w:val="26"/>
        </w:rPr>
        <w:t>phục vụ hiệu quả cho hoạt động đào tạo</w:t>
      </w:r>
    </w:p>
    <w:p w:rsidR="00F04420" w:rsidRPr="00654E7D" w:rsidRDefault="00F04420" w:rsidP="00F04420">
      <w:pPr>
        <w:pStyle w:val="msolistparagraph0"/>
        <w:spacing w:after="0" w:line="360" w:lineRule="auto"/>
        <w:ind w:left="0"/>
        <w:contextualSpacing w:val="0"/>
        <w:jc w:val="both"/>
        <w:rPr>
          <w:rFonts w:ascii="Times New Roman" w:hAnsi="Times New Roman"/>
          <w:sz w:val="26"/>
          <w:szCs w:val="26"/>
          <w:lang w:val="vi-VN"/>
        </w:rPr>
      </w:pPr>
      <w:r w:rsidRPr="00654E7D">
        <w:rPr>
          <w:rFonts w:ascii="Times New Roman" w:hAnsi="Times New Roman"/>
          <w:sz w:val="26"/>
          <w:szCs w:val="26"/>
        </w:rPr>
        <w:t xml:space="preserve">Trung tâm TT-TV được thành lập ngày 12 tháng 9 năm với diện tích </w:t>
      </w:r>
      <w:r w:rsidRPr="00654E7D">
        <w:rPr>
          <w:rFonts w:ascii="Times New Roman" w:eastAsia="Times New Roman" w:hAnsi="Times New Roman"/>
          <w:sz w:val="26"/>
          <w:szCs w:val="26"/>
        </w:rPr>
        <w:t>1050</w:t>
      </w:r>
      <w:r w:rsidRPr="00654E7D">
        <w:rPr>
          <w:rFonts w:ascii="Times New Roman" w:eastAsia="Times New Roman" w:hAnsi="Times New Roman"/>
          <w:sz w:val="26"/>
          <w:szCs w:val="26"/>
          <w:lang w:val="vi-VN"/>
        </w:rPr>
        <w:t xml:space="preserve"> m</w:t>
      </w:r>
      <w:r w:rsidRPr="00654E7D">
        <w:rPr>
          <w:rFonts w:ascii="Times New Roman" w:eastAsia="Times New Roman" w:hAnsi="Times New Roman"/>
          <w:sz w:val="26"/>
          <w:szCs w:val="26"/>
          <w:vertAlign w:val="superscript"/>
          <w:lang w:val="vi-VN"/>
        </w:rPr>
        <w:t>2</w:t>
      </w:r>
      <w:r w:rsidRPr="00654E7D">
        <w:rPr>
          <w:rFonts w:ascii="Times New Roman" w:hAnsi="Times New Roman"/>
          <w:sz w:val="26"/>
          <w:szCs w:val="26"/>
        </w:rPr>
        <w:t xml:space="preserve">, bao gồm: </w:t>
      </w:r>
      <w:r w:rsidRPr="00654E7D">
        <w:rPr>
          <w:rFonts w:ascii="Times New Roman" w:eastAsia="Times New Roman" w:hAnsi="Times New Roman"/>
          <w:sz w:val="26"/>
          <w:szCs w:val="26"/>
          <w:lang w:val="vi-VN"/>
        </w:rPr>
        <w:t xml:space="preserve">01 phòng đọc sách </w:t>
      </w:r>
      <w:r w:rsidRPr="00654E7D">
        <w:rPr>
          <w:rFonts w:ascii="Times New Roman" w:eastAsia="Times New Roman" w:hAnsi="Times New Roman"/>
          <w:sz w:val="26"/>
          <w:szCs w:val="26"/>
        </w:rPr>
        <w:t xml:space="preserve">diện tích </w:t>
      </w:r>
      <w:r w:rsidRPr="00654E7D">
        <w:rPr>
          <w:rFonts w:ascii="Times New Roman" w:eastAsia="Times New Roman" w:hAnsi="Times New Roman"/>
          <w:sz w:val="26"/>
          <w:szCs w:val="26"/>
          <w:lang w:val="vi-VN"/>
        </w:rPr>
        <w:t>360 m</w:t>
      </w:r>
      <w:r w:rsidRPr="00654E7D">
        <w:rPr>
          <w:rFonts w:ascii="Times New Roman" w:eastAsia="Times New Roman" w:hAnsi="Times New Roman"/>
          <w:sz w:val="26"/>
          <w:szCs w:val="26"/>
          <w:vertAlign w:val="superscript"/>
          <w:lang w:val="vi-VN"/>
        </w:rPr>
        <w:t>2</w:t>
      </w:r>
      <w:r w:rsidRPr="00654E7D">
        <w:rPr>
          <w:rFonts w:ascii="Times New Roman" w:eastAsia="Times New Roman" w:hAnsi="Times New Roman"/>
          <w:sz w:val="26"/>
          <w:szCs w:val="26"/>
        </w:rPr>
        <w:t xml:space="preserve"> </w:t>
      </w:r>
      <w:r>
        <w:rPr>
          <w:rFonts w:ascii="Times New Roman" w:eastAsia="Times New Roman" w:hAnsi="Times New Roman"/>
          <w:sz w:val="26"/>
          <w:szCs w:val="26"/>
          <w:lang w:val="vi-VN"/>
        </w:rPr>
        <w:t>dung lượng 220 chỗ ngồi</w:t>
      </w:r>
      <w:r w:rsidRPr="00654E7D">
        <w:rPr>
          <w:rFonts w:ascii="Times New Roman" w:eastAsia="Times New Roman" w:hAnsi="Times New Roman"/>
          <w:sz w:val="26"/>
          <w:szCs w:val="26"/>
          <w:lang w:val="vi-VN"/>
        </w:rPr>
        <w:t xml:space="preserve"> phục vụ các khu vực như đ</w:t>
      </w:r>
      <w:r w:rsidRPr="00654E7D">
        <w:rPr>
          <w:rFonts w:ascii="Times New Roman" w:eastAsia="Times New Roman" w:hAnsi="Times New Roman"/>
          <w:sz w:val="26"/>
          <w:szCs w:val="26"/>
        </w:rPr>
        <w:t>ọ</w:t>
      </w:r>
      <w:r w:rsidRPr="00654E7D">
        <w:rPr>
          <w:rFonts w:ascii="Times New Roman" w:eastAsia="Times New Roman" w:hAnsi="Times New Roman"/>
          <w:sz w:val="26"/>
          <w:szCs w:val="26"/>
          <w:lang w:val="vi-VN"/>
        </w:rPr>
        <w:t>c báo – tạp chí, khu vực tự học</w:t>
      </w:r>
      <w:r w:rsidRPr="00654E7D">
        <w:rPr>
          <w:rFonts w:ascii="Times New Roman" w:eastAsia="Times New Roman" w:hAnsi="Times New Roman"/>
          <w:sz w:val="26"/>
          <w:szCs w:val="26"/>
        </w:rPr>
        <w:t xml:space="preserve">; Phòng máy tính diện tích 168 </w:t>
      </w:r>
      <w:r w:rsidRPr="00654E7D">
        <w:rPr>
          <w:rFonts w:ascii="Times New Roman" w:eastAsia="Times New Roman" w:hAnsi="Times New Roman"/>
          <w:sz w:val="26"/>
          <w:szCs w:val="26"/>
          <w:lang w:val="vi-VN"/>
        </w:rPr>
        <w:t>m</w:t>
      </w:r>
      <w:r w:rsidRPr="00654E7D">
        <w:rPr>
          <w:rFonts w:ascii="Times New Roman" w:eastAsia="Times New Roman" w:hAnsi="Times New Roman"/>
          <w:sz w:val="26"/>
          <w:szCs w:val="26"/>
          <w:vertAlign w:val="superscript"/>
          <w:lang w:val="vi-VN"/>
        </w:rPr>
        <w:t>2</w:t>
      </w:r>
      <w:r w:rsidRPr="00654E7D">
        <w:rPr>
          <w:rFonts w:ascii="Times New Roman" w:eastAsia="Times New Roman" w:hAnsi="Times New Roman"/>
          <w:sz w:val="26"/>
          <w:szCs w:val="26"/>
        </w:rPr>
        <w:t xml:space="preserve"> với 14 máy tính có kết nối mạng internet phục vụ</w:t>
      </w:r>
      <w:r w:rsidRPr="00654E7D">
        <w:rPr>
          <w:rFonts w:ascii="Times New Roman" w:eastAsia="Times New Roman" w:hAnsi="Times New Roman"/>
          <w:sz w:val="26"/>
          <w:szCs w:val="26"/>
          <w:lang w:val="vi-VN"/>
        </w:rPr>
        <w:t xml:space="preserve"> </w:t>
      </w:r>
      <w:r w:rsidRPr="00654E7D">
        <w:rPr>
          <w:rFonts w:ascii="Times New Roman" w:eastAsia="Times New Roman" w:hAnsi="Times New Roman"/>
          <w:sz w:val="26"/>
          <w:szCs w:val="26"/>
        </w:rPr>
        <w:t xml:space="preserve">việc tham khảo học tập </w:t>
      </w:r>
      <w:r w:rsidRPr="00654E7D">
        <w:rPr>
          <w:rFonts w:ascii="Times New Roman" w:eastAsia="Times New Roman" w:hAnsi="Times New Roman"/>
          <w:sz w:val="26"/>
          <w:szCs w:val="26"/>
          <w:lang w:val="vi-VN"/>
        </w:rPr>
        <w:t>tr</w:t>
      </w:r>
      <w:r w:rsidRPr="00654E7D">
        <w:rPr>
          <w:rFonts w:ascii="Times New Roman" w:eastAsia="Times New Roman" w:hAnsi="Times New Roman"/>
          <w:sz w:val="26"/>
          <w:szCs w:val="26"/>
        </w:rPr>
        <w:t>ực tuyến; P</w:t>
      </w:r>
      <w:r w:rsidRPr="00654E7D">
        <w:rPr>
          <w:rFonts w:ascii="Times New Roman" w:eastAsia="Times New Roman" w:hAnsi="Times New Roman"/>
          <w:sz w:val="26"/>
          <w:szCs w:val="26"/>
          <w:lang w:val="vi-VN"/>
        </w:rPr>
        <w:t xml:space="preserve">hòng photo in ấn diện tích </w:t>
      </w:r>
      <w:r w:rsidRPr="00654E7D">
        <w:rPr>
          <w:rFonts w:ascii="Times New Roman" w:eastAsia="Times New Roman" w:hAnsi="Times New Roman"/>
          <w:sz w:val="26"/>
          <w:szCs w:val="26"/>
        </w:rPr>
        <w:t>24</w:t>
      </w:r>
      <w:r w:rsidRPr="00654E7D">
        <w:rPr>
          <w:rFonts w:ascii="Times New Roman" w:eastAsia="Times New Roman" w:hAnsi="Times New Roman"/>
          <w:sz w:val="26"/>
          <w:szCs w:val="26"/>
          <w:lang w:val="vi-VN"/>
        </w:rPr>
        <w:t xml:space="preserve"> m</w:t>
      </w:r>
      <w:r w:rsidRPr="00654E7D">
        <w:rPr>
          <w:rFonts w:ascii="Times New Roman" w:eastAsia="Times New Roman" w:hAnsi="Times New Roman"/>
          <w:sz w:val="26"/>
          <w:szCs w:val="26"/>
          <w:vertAlign w:val="superscript"/>
          <w:lang w:val="vi-VN"/>
        </w:rPr>
        <w:t>2</w:t>
      </w:r>
      <w:r w:rsidRPr="00654E7D">
        <w:rPr>
          <w:rFonts w:ascii="Times New Roman" w:eastAsia="Times New Roman" w:hAnsi="Times New Roman"/>
          <w:sz w:val="26"/>
          <w:szCs w:val="26"/>
        </w:rPr>
        <w:t xml:space="preserve"> </w:t>
      </w:r>
      <w:r w:rsidRPr="00654E7D">
        <w:rPr>
          <w:rFonts w:ascii="Times New Roman" w:eastAsia="Times New Roman" w:hAnsi="Times New Roman"/>
          <w:sz w:val="26"/>
          <w:szCs w:val="26"/>
          <w:lang w:val="vi-VN"/>
        </w:rPr>
        <w:t>với 03 máy photo và 02 máy in màu</w:t>
      </w:r>
      <w:r w:rsidRPr="00654E7D">
        <w:rPr>
          <w:rFonts w:ascii="Times New Roman" w:eastAsia="Times New Roman" w:hAnsi="Times New Roman"/>
          <w:sz w:val="26"/>
          <w:szCs w:val="26"/>
        </w:rPr>
        <w:t xml:space="preserve">; </w:t>
      </w:r>
      <w:r w:rsidRPr="00654E7D">
        <w:rPr>
          <w:rFonts w:ascii="Times New Roman" w:hAnsi="Times New Roman"/>
          <w:sz w:val="26"/>
          <w:szCs w:val="26"/>
        </w:rPr>
        <w:t>P</w:t>
      </w:r>
      <w:r w:rsidRPr="00654E7D">
        <w:rPr>
          <w:rFonts w:ascii="Times New Roman" w:hAnsi="Times New Roman"/>
          <w:sz w:val="26"/>
          <w:szCs w:val="26"/>
          <w:lang w:val="vi-VN"/>
        </w:rPr>
        <w:t xml:space="preserve">hòng nghiệp vụ diện tích </w:t>
      </w:r>
      <w:r w:rsidRPr="00654E7D">
        <w:rPr>
          <w:rFonts w:ascii="Times New Roman" w:hAnsi="Times New Roman"/>
          <w:sz w:val="26"/>
          <w:szCs w:val="26"/>
        </w:rPr>
        <w:t>100</w:t>
      </w:r>
      <w:r w:rsidRPr="00654E7D">
        <w:rPr>
          <w:rFonts w:ascii="Times New Roman" w:hAnsi="Times New Roman"/>
          <w:sz w:val="26"/>
          <w:szCs w:val="26"/>
          <w:lang w:val="vi-VN"/>
        </w:rPr>
        <w:t xml:space="preserve"> m</w:t>
      </w:r>
      <w:r w:rsidRPr="00654E7D">
        <w:rPr>
          <w:rFonts w:ascii="Times New Roman" w:hAnsi="Times New Roman"/>
          <w:sz w:val="26"/>
          <w:szCs w:val="26"/>
          <w:vertAlign w:val="superscript"/>
          <w:lang w:val="vi-VN"/>
        </w:rPr>
        <w:t>2</w:t>
      </w:r>
      <w:r w:rsidRPr="00654E7D">
        <w:rPr>
          <w:rFonts w:ascii="Times New Roman" w:hAnsi="Times New Roman"/>
          <w:sz w:val="26"/>
          <w:szCs w:val="26"/>
        </w:rPr>
        <w:t>; K</w:t>
      </w:r>
      <w:r w:rsidRPr="00654E7D">
        <w:rPr>
          <w:rFonts w:ascii="Times New Roman" w:hAnsi="Times New Roman"/>
          <w:sz w:val="26"/>
          <w:szCs w:val="26"/>
          <w:lang w:val="vi-VN"/>
        </w:rPr>
        <w:t>ho sách diện tích 168 m</w:t>
      </w:r>
      <w:r w:rsidRPr="00654E7D">
        <w:rPr>
          <w:rFonts w:ascii="Times New Roman" w:hAnsi="Times New Roman"/>
          <w:sz w:val="26"/>
          <w:szCs w:val="26"/>
          <w:vertAlign w:val="superscript"/>
          <w:lang w:val="vi-VN"/>
        </w:rPr>
        <w:t>2</w:t>
      </w:r>
      <w:r w:rsidRPr="00654E7D">
        <w:rPr>
          <w:rFonts w:ascii="Times New Roman" w:hAnsi="Times New Roman"/>
          <w:sz w:val="26"/>
          <w:szCs w:val="26"/>
        </w:rPr>
        <w:t xml:space="preserve"> </w:t>
      </w:r>
      <w:r w:rsidRPr="00654E7D">
        <w:rPr>
          <w:rFonts w:ascii="Times New Roman" w:hAnsi="Times New Roman"/>
          <w:sz w:val="26"/>
          <w:szCs w:val="26"/>
          <w:lang w:val="vi-VN"/>
        </w:rPr>
        <w:t xml:space="preserve">đang lưu hành </w:t>
      </w:r>
      <w:r w:rsidRPr="00654E7D">
        <w:rPr>
          <w:rFonts w:ascii="Times New Roman" w:hAnsi="Times New Roman"/>
          <w:sz w:val="26"/>
          <w:szCs w:val="26"/>
          <w:lang w:val="nl-NL"/>
        </w:rPr>
        <w:t>4.812</w:t>
      </w:r>
      <w:r w:rsidRPr="00654E7D">
        <w:rPr>
          <w:rFonts w:ascii="Times New Roman" w:hAnsi="Times New Roman"/>
          <w:sz w:val="26"/>
          <w:szCs w:val="26"/>
          <w:lang w:val="vi-VN"/>
        </w:rPr>
        <w:t xml:space="preserve"> đầu sách với </w:t>
      </w:r>
      <w:r w:rsidRPr="00654E7D">
        <w:rPr>
          <w:rFonts w:ascii="Times New Roman" w:hAnsi="Times New Roman"/>
          <w:sz w:val="26"/>
          <w:szCs w:val="26"/>
        </w:rPr>
        <w:t xml:space="preserve">hơn </w:t>
      </w:r>
      <w:r w:rsidRPr="00654E7D">
        <w:rPr>
          <w:rFonts w:ascii="Times New Roman" w:hAnsi="Times New Roman"/>
          <w:sz w:val="26"/>
          <w:szCs w:val="26"/>
          <w:lang w:val="nl-NL"/>
        </w:rPr>
        <w:t>29.077</w:t>
      </w:r>
      <w:r w:rsidRPr="00654E7D">
        <w:rPr>
          <w:rFonts w:ascii="Times New Roman" w:hAnsi="Times New Roman"/>
          <w:sz w:val="26"/>
          <w:szCs w:val="26"/>
          <w:lang w:val="vi-VN"/>
        </w:rPr>
        <w:t xml:space="preserve"> </w:t>
      </w:r>
      <w:r w:rsidRPr="00654E7D">
        <w:rPr>
          <w:rFonts w:ascii="Times New Roman" w:hAnsi="Times New Roman"/>
          <w:sz w:val="26"/>
          <w:szCs w:val="26"/>
        </w:rPr>
        <w:t>bản</w:t>
      </w:r>
      <w:r w:rsidRPr="00654E7D">
        <w:rPr>
          <w:rFonts w:ascii="Times New Roman" w:hAnsi="Times New Roman"/>
          <w:sz w:val="26"/>
          <w:szCs w:val="26"/>
          <w:lang w:val="vi-VN"/>
        </w:rPr>
        <w:t xml:space="preserve"> sách</w:t>
      </w:r>
      <w:r w:rsidRPr="00654E7D">
        <w:rPr>
          <w:rFonts w:ascii="Times New Roman" w:hAnsi="Times New Roman"/>
          <w:sz w:val="26"/>
          <w:szCs w:val="26"/>
        </w:rPr>
        <w:t xml:space="preserve">; Phòng nghỉ dành cho HSSV diện tích 230 </w:t>
      </w:r>
      <w:r w:rsidRPr="00654E7D">
        <w:rPr>
          <w:rFonts w:ascii="Times New Roman" w:hAnsi="Times New Roman"/>
          <w:sz w:val="26"/>
          <w:szCs w:val="26"/>
          <w:lang w:val="vi-VN"/>
        </w:rPr>
        <w:t>m</w:t>
      </w:r>
      <w:r w:rsidRPr="00654E7D">
        <w:rPr>
          <w:rFonts w:ascii="Times New Roman" w:hAnsi="Times New Roman"/>
          <w:sz w:val="26"/>
          <w:szCs w:val="26"/>
          <w:vertAlign w:val="superscript"/>
          <w:lang w:val="vi-VN"/>
        </w:rPr>
        <w:t>2</w:t>
      </w:r>
      <w:r w:rsidRPr="00654E7D">
        <w:rPr>
          <w:rFonts w:ascii="Times New Roman" w:hAnsi="Times New Roman"/>
          <w:sz w:val="26"/>
          <w:szCs w:val="26"/>
        </w:rPr>
        <w:t xml:space="preserve"> được thiết kế riêng biệt, hiện đại phù hợp với chức năng nghỉ ngơi của HSSV</w:t>
      </w:r>
    </w:p>
    <w:p w:rsidR="007D5099" w:rsidRDefault="00F04420" w:rsidP="00F04420">
      <w:pPr>
        <w:pStyle w:val="Default"/>
        <w:spacing w:line="360" w:lineRule="auto"/>
        <w:jc w:val="both"/>
        <w:rPr>
          <w:bCs/>
          <w:iCs/>
          <w:sz w:val="26"/>
          <w:szCs w:val="26"/>
        </w:rPr>
      </w:pPr>
      <w:r w:rsidRPr="00E63D42">
        <w:rPr>
          <w:color w:val="auto"/>
          <w:sz w:val="26"/>
          <w:szCs w:val="26"/>
        </w:rPr>
        <w:t>Trung tâm TT-TV nằm ngay vị trí trung tâm của trường, có diện tích rộng, thoáng nên thuận lợi cho việc học tập, nghiên cứu củ</w:t>
      </w:r>
      <w:r>
        <w:rPr>
          <w:color w:val="auto"/>
          <w:sz w:val="26"/>
          <w:szCs w:val="26"/>
        </w:rPr>
        <w:t xml:space="preserve">a CB-GV-NV và HSSV, </w:t>
      </w:r>
      <w:r w:rsidRPr="00E63D42">
        <w:rPr>
          <w:sz w:val="26"/>
          <w:szCs w:val="26"/>
        </w:rPr>
        <w:t xml:space="preserve">Thư viện có đủ chương trình, giáo trình đã được trường phê duyệt, mỗi loại giáo trình đảm bảo tối thiểu 05 bản in. </w:t>
      </w:r>
      <w:r w:rsidRPr="00E63D42">
        <w:rPr>
          <w:color w:val="auto"/>
          <w:sz w:val="26"/>
          <w:szCs w:val="26"/>
        </w:rPr>
        <w:t xml:space="preserve"> Hiện nay, Thư viện có Bảng kê danh mục chương trình đào tạo của trường </w:t>
      </w:r>
      <w:r w:rsidRPr="00E63D42">
        <w:rPr>
          <w:i/>
          <w:iCs/>
          <w:color w:val="auto"/>
          <w:sz w:val="26"/>
          <w:szCs w:val="26"/>
        </w:rPr>
        <w:t>(5.13.02 - Danh mục chương trình đào tạo Phòng Tuyển sinh – Đào tạo)</w:t>
      </w:r>
      <w:r w:rsidRPr="00E63D42">
        <w:rPr>
          <w:color w:val="auto"/>
          <w:sz w:val="26"/>
          <w:szCs w:val="26"/>
        </w:rPr>
        <w:t xml:space="preserve">. </w:t>
      </w:r>
      <w:r>
        <w:rPr>
          <w:bCs/>
          <w:sz w:val="26"/>
          <w:szCs w:val="26"/>
          <w:lang w:val="nb-NO"/>
        </w:rPr>
        <w:t>T</w:t>
      </w:r>
      <w:r w:rsidRPr="00654E7D">
        <w:rPr>
          <w:bCs/>
          <w:sz w:val="26"/>
          <w:szCs w:val="26"/>
          <w:lang w:val="nb-NO"/>
        </w:rPr>
        <w:t xml:space="preserve">háng 10/2019 Thư viện đã xử lý nghiệp vụ và đưa vào lưu hành 2.325 giáo trình nội sinh </w:t>
      </w:r>
      <w:r>
        <w:rPr>
          <w:bCs/>
          <w:sz w:val="26"/>
          <w:szCs w:val="26"/>
          <w:lang w:val="nb-NO"/>
        </w:rPr>
        <w:t xml:space="preserve"> </w:t>
      </w:r>
      <w:r w:rsidRPr="00654E7D">
        <w:rPr>
          <w:bCs/>
          <w:sz w:val="26"/>
          <w:szCs w:val="26"/>
          <w:lang w:val="nb-NO"/>
        </w:rPr>
        <w:t>do các khoa biên soạn</w:t>
      </w:r>
      <w:r>
        <w:rPr>
          <w:bCs/>
          <w:sz w:val="26"/>
          <w:szCs w:val="26"/>
          <w:lang w:val="nb-NO"/>
        </w:rPr>
        <w:t xml:space="preserve">, trong đó có 65 nhan đề giáo trình của khoa Cơ khí với số lượng 325 bản sách, 360 nhan đề sách tham khảo chuyên ngành cơ khí với số lượng 2.711 bản sách </w:t>
      </w:r>
      <w:r w:rsidRPr="00F04420">
        <w:rPr>
          <w:bCs/>
          <w:iCs/>
          <w:sz w:val="26"/>
          <w:szCs w:val="26"/>
        </w:rPr>
        <w:t>đáp ứng được nhu cầu nghiên cứu học tập của nhà giáo và người học</w:t>
      </w:r>
      <w:r w:rsidR="00177397">
        <w:rPr>
          <w:bCs/>
          <w:iCs/>
          <w:sz w:val="26"/>
          <w:szCs w:val="26"/>
        </w:rPr>
        <w:t>. N</w:t>
      </w:r>
      <w:r w:rsidR="00177397" w:rsidRPr="00E63D42">
        <w:rPr>
          <w:color w:val="auto"/>
          <w:sz w:val="26"/>
          <w:szCs w:val="26"/>
        </w:rPr>
        <w:t xml:space="preserve">goài ra </w:t>
      </w:r>
      <w:r w:rsidR="00177397">
        <w:rPr>
          <w:color w:val="auto"/>
          <w:sz w:val="26"/>
          <w:szCs w:val="26"/>
        </w:rPr>
        <w:t xml:space="preserve">phòng đọc thư viện có </w:t>
      </w:r>
      <w:r w:rsidR="00177397" w:rsidRPr="00E63D42">
        <w:rPr>
          <w:color w:val="auto"/>
          <w:sz w:val="26"/>
          <w:szCs w:val="26"/>
        </w:rPr>
        <w:t>09 đầu báo phục vụ nhu cầu tìm hiểu thông tin của bạn đọc</w:t>
      </w:r>
      <w:r w:rsidR="00177397">
        <w:rPr>
          <w:color w:val="auto"/>
          <w:sz w:val="26"/>
          <w:szCs w:val="26"/>
        </w:rPr>
        <w:t xml:space="preserve"> hàng ngày</w:t>
      </w:r>
      <w:r w:rsidR="00177397" w:rsidRPr="00E63D42">
        <w:rPr>
          <w:color w:val="auto"/>
          <w:sz w:val="26"/>
          <w:szCs w:val="26"/>
        </w:rPr>
        <w:t xml:space="preserve"> </w:t>
      </w:r>
      <w:r w:rsidR="00177397" w:rsidRPr="00E63D42">
        <w:rPr>
          <w:i/>
          <w:iCs/>
          <w:color w:val="auto"/>
          <w:sz w:val="26"/>
          <w:szCs w:val="26"/>
        </w:rPr>
        <w:t>(5.13.05 - Hình ảnh kệ báo của thư viện), (5.13.06 - Hóa đơn mua báo cho thư viện)</w:t>
      </w:r>
      <w:r w:rsidR="00177397">
        <w:rPr>
          <w:i/>
          <w:iCs/>
          <w:color w:val="auto"/>
          <w:sz w:val="26"/>
          <w:szCs w:val="26"/>
        </w:rPr>
        <w:t>.</w:t>
      </w:r>
    </w:p>
    <w:p w:rsidR="007D5099" w:rsidRDefault="007D5099" w:rsidP="00B07319">
      <w:pPr>
        <w:pStyle w:val="Default"/>
        <w:spacing w:line="360" w:lineRule="auto"/>
        <w:jc w:val="both"/>
        <w:rPr>
          <w:b/>
          <w:bCs/>
          <w:i/>
          <w:iCs/>
          <w:sz w:val="26"/>
          <w:szCs w:val="26"/>
        </w:rPr>
      </w:pPr>
      <w:r w:rsidRPr="00E63D42">
        <w:rPr>
          <w:b/>
          <w:bCs/>
          <w:i/>
          <w:iCs/>
          <w:sz w:val="26"/>
          <w:szCs w:val="26"/>
        </w:rPr>
        <w:t>Tiêu chuẩn</w:t>
      </w:r>
      <w:r>
        <w:rPr>
          <w:b/>
          <w:bCs/>
          <w:i/>
          <w:iCs/>
          <w:sz w:val="26"/>
          <w:szCs w:val="26"/>
        </w:rPr>
        <w:t xml:space="preserve"> 7: Thư viện được trang bị máy tính và nối mạng internetđáp ứng nhu cầu dạy, học và tra cứu tài liệu</w:t>
      </w:r>
    </w:p>
    <w:p w:rsidR="00F04420" w:rsidRPr="00F04420" w:rsidRDefault="00F04420" w:rsidP="00F04420">
      <w:pPr>
        <w:pStyle w:val="Default"/>
        <w:spacing w:line="360" w:lineRule="auto"/>
        <w:jc w:val="both"/>
        <w:rPr>
          <w:color w:val="auto"/>
          <w:sz w:val="26"/>
          <w:szCs w:val="26"/>
        </w:rPr>
      </w:pPr>
      <w:r w:rsidRPr="00E63D42">
        <w:rPr>
          <w:sz w:val="26"/>
          <w:szCs w:val="26"/>
        </w:rPr>
        <w:t xml:space="preserve">Từ năm 2010 đến nay, Trung tâm TT-TV được trang bị một đường truyền Internet cáp quang tốc độ cao </w:t>
      </w:r>
      <w:r w:rsidRPr="00E63D42">
        <w:rPr>
          <w:i/>
          <w:iCs/>
          <w:sz w:val="26"/>
          <w:szCs w:val="26"/>
        </w:rPr>
        <w:t>(5.15.02 - Hợp đồng cáp quang Phòng QT-DV)</w:t>
      </w:r>
      <w:r w:rsidRPr="00E63D42">
        <w:rPr>
          <w:sz w:val="26"/>
          <w:szCs w:val="26"/>
        </w:rPr>
        <w:t xml:space="preserve">, có mạng không dây wireless </w:t>
      </w:r>
      <w:r w:rsidRPr="00E63D42">
        <w:rPr>
          <w:i/>
          <w:iCs/>
          <w:sz w:val="26"/>
          <w:szCs w:val="26"/>
        </w:rPr>
        <w:t xml:space="preserve">(5.15.03 - Hình ảnh Modem Wifi) </w:t>
      </w:r>
      <w:r w:rsidRPr="00E63D42">
        <w:rPr>
          <w:sz w:val="26"/>
          <w:szCs w:val="26"/>
        </w:rPr>
        <w:t xml:space="preserve">phủ sóng toàn bộ thư viện và có 14 máy vi tính phục vụ cho CB-GV-NV và HSSV làm việc, học tập và tra cứu tài liệu trên mạng </w:t>
      </w:r>
      <w:r w:rsidRPr="00E63D42">
        <w:rPr>
          <w:i/>
          <w:iCs/>
          <w:sz w:val="26"/>
          <w:szCs w:val="26"/>
        </w:rPr>
        <w:t xml:space="preserve">(5.15.04 - Bảng kê danh mục máy vi tính; Bảng kiểm kê tài sản máy móc thiết bị hàng năm). </w:t>
      </w:r>
      <w:r w:rsidRPr="00F04420">
        <w:rPr>
          <w:i/>
          <w:iCs/>
          <w:color w:val="auto"/>
          <w:sz w:val="26"/>
          <w:szCs w:val="26"/>
        </w:rPr>
        <w:t>N</w:t>
      </w:r>
      <w:r w:rsidRPr="00F04420">
        <w:rPr>
          <w:color w:val="auto"/>
          <w:sz w:val="26"/>
          <w:szCs w:val="26"/>
        </w:rPr>
        <w:t xml:space="preserve">ăm 2013 Trường đã liên kết với Công ty VDOC để xây dựng website thư viện số tại địa chỉ </w:t>
      </w:r>
      <w:hyperlink r:id="rId6" w:history="1">
        <w:r w:rsidRPr="00F04420">
          <w:rPr>
            <w:rStyle w:val="Hyperlink"/>
            <w:color w:val="auto"/>
            <w:sz w:val="26"/>
            <w:szCs w:val="26"/>
          </w:rPr>
          <w:t>http://thuvienso.lttc.edu.vn/</w:t>
        </w:r>
      </w:hyperlink>
      <w:r w:rsidRPr="00F04420">
        <w:rPr>
          <w:color w:val="auto"/>
          <w:sz w:val="26"/>
          <w:szCs w:val="26"/>
        </w:rPr>
        <w:t xml:space="preserve">, với nhiều tài liệu </w:t>
      </w:r>
      <w:r w:rsidRPr="00F04420">
        <w:rPr>
          <w:color w:val="auto"/>
          <w:sz w:val="26"/>
          <w:szCs w:val="26"/>
        </w:rPr>
        <w:lastRenderedPageBreak/>
        <w:t xml:space="preserve">số ở tất cả các ngành, lĩnh vực, cơ bản đã đáp ứng được cho việc học tập của HSSV </w:t>
      </w:r>
      <w:r w:rsidRPr="00F04420">
        <w:rPr>
          <w:i/>
          <w:iCs/>
          <w:color w:val="auto"/>
          <w:sz w:val="26"/>
          <w:szCs w:val="26"/>
        </w:rPr>
        <w:t xml:space="preserve">(5.15.01 - Hình ảnh Website: lytc.tailieu.vn). </w:t>
      </w:r>
    </w:p>
    <w:p w:rsidR="00F04420" w:rsidRPr="00E63D42" w:rsidRDefault="00F04420" w:rsidP="00F04420">
      <w:pPr>
        <w:pStyle w:val="Default"/>
        <w:spacing w:line="360" w:lineRule="auto"/>
        <w:jc w:val="both"/>
        <w:rPr>
          <w:sz w:val="26"/>
          <w:szCs w:val="26"/>
        </w:rPr>
      </w:pPr>
    </w:p>
    <w:p w:rsidR="007D5099" w:rsidRDefault="007D5099" w:rsidP="00B07319">
      <w:pPr>
        <w:pStyle w:val="Default"/>
        <w:spacing w:line="360" w:lineRule="auto"/>
        <w:jc w:val="both"/>
        <w:rPr>
          <w:b/>
          <w:bCs/>
          <w:i/>
          <w:iCs/>
          <w:sz w:val="26"/>
          <w:szCs w:val="26"/>
        </w:rPr>
      </w:pPr>
    </w:p>
    <w:p w:rsidR="00493BAF" w:rsidRDefault="00493BAF" w:rsidP="00B07319">
      <w:pPr>
        <w:pStyle w:val="Default"/>
        <w:spacing w:line="360" w:lineRule="auto"/>
        <w:jc w:val="both"/>
        <w:rPr>
          <w:b/>
          <w:bCs/>
          <w:i/>
          <w:iCs/>
          <w:sz w:val="26"/>
          <w:szCs w:val="26"/>
        </w:rPr>
      </w:pPr>
    </w:p>
    <w:p w:rsidR="00493BAF" w:rsidRDefault="00493BAF" w:rsidP="00B07319">
      <w:pPr>
        <w:pStyle w:val="Default"/>
        <w:spacing w:line="360" w:lineRule="auto"/>
        <w:jc w:val="both"/>
        <w:rPr>
          <w:b/>
          <w:bCs/>
          <w:i/>
          <w:iCs/>
          <w:sz w:val="26"/>
          <w:szCs w:val="26"/>
        </w:rPr>
      </w:pPr>
    </w:p>
    <w:p w:rsidR="00493BAF" w:rsidRDefault="00493BAF" w:rsidP="00B07319">
      <w:pPr>
        <w:pStyle w:val="Default"/>
        <w:spacing w:line="360" w:lineRule="auto"/>
        <w:jc w:val="both"/>
        <w:rPr>
          <w:b/>
          <w:bCs/>
          <w:i/>
          <w:iCs/>
          <w:sz w:val="26"/>
          <w:szCs w:val="26"/>
        </w:rPr>
      </w:pPr>
    </w:p>
    <w:p w:rsidR="00493BAF" w:rsidRDefault="00493BAF" w:rsidP="00B07319">
      <w:pPr>
        <w:pStyle w:val="Default"/>
        <w:spacing w:line="360" w:lineRule="auto"/>
        <w:jc w:val="both"/>
        <w:rPr>
          <w:b/>
          <w:bCs/>
          <w:i/>
          <w:iCs/>
          <w:sz w:val="26"/>
          <w:szCs w:val="26"/>
        </w:rPr>
      </w:pPr>
    </w:p>
    <w:sectPr w:rsidR="00493BAF" w:rsidSect="00E63D42">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D42"/>
    <w:rsid w:val="00177397"/>
    <w:rsid w:val="00493BAF"/>
    <w:rsid w:val="00654E7D"/>
    <w:rsid w:val="007B7BFE"/>
    <w:rsid w:val="007D5099"/>
    <w:rsid w:val="00802533"/>
    <w:rsid w:val="00905AA7"/>
    <w:rsid w:val="00B07319"/>
    <w:rsid w:val="00C810FD"/>
    <w:rsid w:val="00E07889"/>
    <w:rsid w:val="00E63D42"/>
    <w:rsid w:val="00F04420"/>
    <w:rsid w:val="00FB7B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D4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1">
    <w:name w:val="Char Char1"/>
    <w:basedOn w:val="Normal"/>
    <w:autoRedefine/>
    <w:rsid w:val="00654E7D"/>
    <w:pPr>
      <w:spacing w:after="160" w:line="240" w:lineRule="exact"/>
    </w:pPr>
    <w:rPr>
      <w:rFonts w:ascii="Verdana" w:eastAsia="Times New Roman" w:hAnsi="Verdana" w:cs="Verdana"/>
      <w:sz w:val="20"/>
      <w:szCs w:val="20"/>
    </w:rPr>
  </w:style>
  <w:style w:type="paragraph" w:customStyle="1" w:styleId="msolistparagraph0">
    <w:name w:val="msolistparagraph"/>
    <w:basedOn w:val="Normal"/>
    <w:rsid w:val="00654E7D"/>
    <w:pPr>
      <w:spacing w:after="160" w:line="256" w:lineRule="auto"/>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654E7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D4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harChar1">
    <w:name w:val="Char Char1"/>
    <w:basedOn w:val="Normal"/>
    <w:autoRedefine/>
    <w:rsid w:val="00654E7D"/>
    <w:pPr>
      <w:spacing w:after="160" w:line="240" w:lineRule="exact"/>
    </w:pPr>
    <w:rPr>
      <w:rFonts w:ascii="Verdana" w:eastAsia="Times New Roman" w:hAnsi="Verdana" w:cs="Verdana"/>
      <w:sz w:val="20"/>
      <w:szCs w:val="20"/>
    </w:rPr>
  </w:style>
  <w:style w:type="paragraph" w:customStyle="1" w:styleId="msolistparagraph0">
    <w:name w:val="msolistparagraph"/>
    <w:basedOn w:val="Normal"/>
    <w:rsid w:val="00654E7D"/>
    <w:pPr>
      <w:spacing w:after="160" w:line="256" w:lineRule="auto"/>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654E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2020-07-15T09:21:00Z</dcterms:created>
  <dcterms:modified xsi:type="dcterms:W3CDTF">2020-07-16T01:29:00Z</dcterms:modified>
</cp:coreProperties>
</file>